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CHECK LIST - VEDOUCÍ WORKCAMPU</w:t>
      </w:r>
    </w:p>
    <w:p w:rsidR="00000000" w:rsidDel="00000000" w:rsidP="00000000" w:rsidRDefault="00000000" w:rsidRPr="00000000" w14:paraId="00000002">
      <w:pPr>
        <w:pStyle w:val="Heading5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PŘED WORKCAMPEM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podpis dobrovolnické smlouvy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pročíst všechny složky z Infopacku pro vedoucí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domluvit si s místním partnerem a spoluvedoucím termín přípravné návštěvy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přípravná návštěva - min. 7 týdnů před workcampem (viz Příručka pro vedoucí, str. 16-17; schovej si účtenky z cesty, tu ti po workcampu proplatíme)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příprava Infosheetu (viz Příručka pro vedoucí, str. 17-18)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odeslat Infosheet na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projekty.cr@inexsda.cz</w:t>
        </w:r>
      </w:hyperlink>
      <w:r w:rsidDel="00000000" w:rsidR="00000000" w:rsidRPr="00000000">
        <w:rPr>
          <w:rtl w:val="0"/>
        </w:rPr>
        <w:t xml:space="preserve"> - minimálně 6 týdnů před workcampem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pročíst si přihlášky dobrovolníků a jejich potvrzení o účasti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kontaktovat všechny účastníky (email + založit např. FB nebo WhatsApp)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plánování mimopracovního programu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příprava Tiskové zprávy a zaslání na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pr@inexsda.cz</w:t>
        </w:r>
      </w:hyperlink>
      <w:r w:rsidDel="00000000" w:rsidR="00000000" w:rsidRPr="00000000">
        <w:rPr>
          <w:rtl w:val="0"/>
        </w:rPr>
        <w:t xml:space="preserve"> min. 2 týdny před workcampem (viz Příručka pro vedoucí, str. 33-35)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zkontrolovat finální seznam účastníků a jejich přihlášky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vytisknout všechny potřebné dokumenty - prezenčku, Declaration of Volunteers, Permission to use photos, formulář pro cizineckou policii (pro každého zahraničního dobrovolníka 2x), čestné prohlášení (COVID-19, pokud je třeba). příjmový doklad, tabulka přijetí příjmového dokladu, feedback forms (viz Příručka pro vedoucí)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příjezd na workcamp o den dříve (viz Příručka pro vedoucí, str. 18-19; schovej si účtenky z cesty na workcamp i z něj, po workcampu ti cestu proplatíme)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5"/>
        <w:rPr/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  <w:t xml:space="preserve">BĚHEM WORKCAMPU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domluvit se s partnerem na uvítání, aktivitách, účtování, nakoupit jídlo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označit místo setkání s dobrovolníky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příprava jídla pro dobrovolníky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zahájení projektu - seznámí s místem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podpis prezenčky (včetně vašeho podpisu a podpisu místního partnera), souhlasu a Declaration of Volunteer (včetně vašeho podpisu) a 2x vyplnit formulář pro cizineckou policii, souhlasu s využitím fotek (není to to samé, co je v prezenčce, včetně vašeho podpisu), čestného prohlášení (COVID-19 - pokud bude třeba; včetně vás))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vybrat poplatek od zahraničních dobrovolníků a podepsat s nimi příjmový doklad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zkontrolovat pojištění dobrovolníků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odevzdat formulář pro cizineckou policii místnímu partnerovi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uvítací kolečko: “fears and expectations”; pravidla (místa + společně s účastníky)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odeslat SMS koordinátorovi na číslo 608 744 146 o stavu dobrovolníků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Liberation Serif" w:cs="Liberation Serif" w:eastAsia="Liberation Serif" w:hAnsi="Liberation Serif"/>
          <w:rtl w:val="0"/>
        </w:rPr>
        <w:t xml:space="preserve">v případě, že máte na workcampu účastníka s omezenými příležitostmi, je vám k dispozici Alena Cabalka, koordinátorka dobrovolnictví pro všechny - +420 604 269 685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 dvou dnech - evaluace (včetně případného upravení pravidel)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průběžná vyúčtování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průběžné evaluace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závěrečná evaluace s dobrovolníky + vyplnění dotazníků (viz Infopack)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zhodnocení s místním partnerem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5"/>
        <w:rPr/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  <w:t xml:space="preserve">PO WORKCAMPU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zhodnocení se spoluvedoucím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vyplnění závěrečné zprávy a odevzdání/odeslání do INEXu - max. 3 týdny po skončení workcampu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zaslání fotek z workcampu na campleaders@inexsda.cz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zhodnocení s INEX-SDA (nejlépe přímo v kanceláři, případně telefon/Skype)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odevzdání vyúčtování a účetních dokladů (Pokud nebylo již odevzáno v kanceláři při zhodnocení - vzor na vyúčtování najdeš v Infopacku)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Přihlásit se na ponávratové setkání :))) - samozřejmě, není podmínkou, ale my vás znovu rádi uvidíme!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rojekty.cr@inexsda.cz" TargetMode="External"/><Relationship Id="rId8" Type="http://schemas.openxmlformats.org/officeDocument/2006/relationships/hyperlink" Target="mailto:pr@inexsd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tjakay3WtOuvaNHE7zfRdmOzAw==">AMUW2mUOuDLCuKz0fNwzIi+k0q/QkCd6vuA2BKU7+Bvkp/OfIB2KkTzTbR5NDwzd5AGl7f0sozEayu6e12JrliF73bQ62IQa6NqbuUvik+V88O9d6VtvjyXUDEtwDtho43uXmPKZZNZyKj2d/dZe+fg5kj/vPy1RiJ0M1PqWpol/58PbWB8EJlE=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